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7C" w:rsidRDefault="0036557C" w:rsidP="0036557C">
      <w:pPr>
        <w:pStyle w:val="ZkladntextIMP"/>
        <w:jc w:val="center"/>
        <w:rPr>
          <w:b/>
          <w:sz w:val="52"/>
          <w:szCs w:val="52"/>
          <w:lang w:val="sk-SK"/>
        </w:rPr>
      </w:pPr>
      <w:r>
        <w:rPr>
          <w:b/>
          <w:sz w:val="52"/>
          <w:szCs w:val="52"/>
          <w:lang w:val="sk-SK"/>
        </w:rPr>
        <w:t>Mestská časť Košice - Sídlisko KVP</w:t>
      </w:r>
    </w:p>
    <w:p w:rsidR="0036557C" w:rsidRDefault="0036557C" w:rsidP="0036557C">
      <w:pPr>
        <w:pStyle w:val="ZkladntextIMP"/>
        <w:jc w:val="center"/>
        <w:rPr>
          <w:b/>
          <w:sz w:val="40"/>
          <w:lang w:val="sk-SK"/>
        </w:rPr>
      </w:pPr>
    </w:p>
    <w:p w:rsidR="0036557C" w:rsidRDefault="0036557C" w:rsidP="0036557C">
      <w:pPr>
        <w:pStyle w:val="ZkladntextIMP"/>
        <w:jc w:val="center"/>
        <w:rPr>
          <w:b/>
          <w:sz w:val="40"/>
        </w:rPr>
      </w:pPr>
    </w:p>
    <w:p w:rsidR="0036557C" w:rsidRDefault="0036557C" w:rsidP="0036557C">
      <w:pPr>
        <w:pStyle w:val="ZkladntextIMP"/>
        <w:jc w:val="center"/>
        <w:rPr>
          <w:b/>
          <w:sz w:val="40"/>
        </w:rPr>
      </w:pPr>
    </w:p>
    <w:p w:rsidR="0036557C" w:rsidRDefault="0036557C" w:rsidP="0036557C">
      <w:pPr>
        <w:pStyle w:val="ZkladntextIMP"/>
        <w:jc w:val="center"/>
        <w:rPr>
          <w:b/>
          <w:sz w:val="40"/>
        </w:rPr>
      </w:pPr>
    </w:p>
    <w:p w:rsidR="0036557C" w:rsidRDefault="0036557C" w:rsidP="0036557C">
      <w:pPr>
        <w:pStyle w:val="ZkladntextIMP"/>
        <w:jc w:val="center"/>
        <w:rPr>
          <w:b/>
          <w:sz w:val="40"/>
        </w:rPr>
      </w:pPr>
    </w:p>
    <w:p w:rsidR="0036557C" w:rsidRDefault="0036557C" w:rsidP="0036557C">
      <w:pPr>
        <w:pStyle w:val="ZkladntextIMP"/>
        <w:jc w:val="center"/>
        <w:rPr>
          <w:b/>
          <w:sz w:val="40"/>
        </w:rPr>
      </w:pPr>
    </w:p>
    <w:p w:rsidR="0036557C" w:rsidRDefault="0036557C" w:rsidP="0036557C">
      <w:pPr>
        <w:pStyle w:val="ZkladntextIMP"/>
        <w:jc w:val="center"/>
        <w:rPr>
          <w:b/>
          <w:sz w:val="40"/>
        </w:rPr>
      </w:pPr>
    </w:p>
    <w:p w:rsidR="0036557C" w:rsidRDefault="0036557C" w:rsidP="0036557C">
      <w:pPr>
        <w:pStyle w:val="ZkladntextIMP"/>
        <w:jc w:val="center"/>
        <w:rPr>
          <w:b/>
          <w:sz w:val="40"/>
        </w:rPr>
      </w:pPr>
    </w:p>
    <w:p w:rsidR="0036557C" w:rsidRDefault="0036557C" w:rsidP="0036557C">
      <w:pPr>
        <w:pStyle w:val="ZkladntextIMP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Rozpočet na rok 2018</w:t>
      </w:r>
    </w:p>
    <w:p w:rsidR="0036557C" w:rsidRDefault="0036557C" w:rsidP="0036557C">
      <w:pPr>
        <w:pStyle w:val="ZkladntextIMP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roky 2019, 2020</w:t>
      </w:r>
    </w:p>
    <w:p w:rsidR="0036557C" w:rsidRDefault="0036557C" w:rsidP="0036557C">
      <w:pPr>
        <w:pStyle w:val="ZkladntextIMP"/>
        <w:jc w:val="center"/>
        <w:rPr>
          <w:b/>
          <w:sz w:val="52"/>
        </w:rPr>
      </w:pPr>
    </w:p>
    <w:p w:rsidR="0036557C" w:rsidRDefault="0036557C" w:rsidP="0036557C">
      <w:pPr>
        <w:pStyle w:val="ZkladntextIMP"/>
        <w:jc w:val="center"/>
        <w:rPr>
          <w:b/>
          <w:sz w:val="52"/>
        </w:rPr>
      </w:pPr>
    </w:p>
    <w:p w:rsidR="0036557C" w:rsidRDefault="0036557C" w:rsidP="0036557C">
      <w:pPr>
        <w:pStyle w:val="ZkladntextIMP"/>
        <w:jc w:val="center"/>
        <w:rPr>
          <w:b/>
          <w:sz w:val="52"/>
        </w:rPr>
      </w:pPr>
      <w:r>
        <w:rPr>
          <w:noProof/>
          <w:lang w:val="sk-SK"/>
        </w:rPr>
        <w:drawing>
          <wp:inline distT="0" distB="0" distL="0" distR="0">
            <wp:extent cx="1391285" cy="1556385"/>
            <wp:effectExtent l="19050" t="0" r="0" b="0"/>
            <wp:docPr id="1" name="obrázek 1" descr="erb mck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 mckv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7C" w:rsidRDefault="0036557C" w:rsidP="0036557C">
      <w:pPr>
        <w:pStyle w:val="ZkladntextIMP"/>
        <w:jc w:val="center"/>
        <w:rPr>
          <w:b/>
          <w:sz w:val="52"/>
        </w:rPr>
      </w:pPr>
    </w:p>
    <w:p w:rsidR="0036557C" w:rsidRDefault="0036557C" w:rsidP="0036557C">
      <w:pPr>
        <w:pStyle w:val="ZkladntextIMP"/>
        <w:jc w:val="center"/>
        <w:rPr>
          <w:sz w:val="28"/>
        </w:rPr>
      </w:pPr>
    </w:p>
    <w:p w:rsidR="0036557C" w:rsidRDefault="0036557C" w:rsidP="0036557C">
      <w:pPr>
        <w:pStyle w:val="ZkladntextIMP"/>
        <w:jc w:val="center"/>
        <w:rPr>
          <w:sz w:val="28"/>
        </w:rPr>
      </w:pPr>
    </w:p>
    <w:p w:rsidR="0036557C" w:rsidRDefault="0036557C" w:rsidP="0036557C">
      <w:pPr>
        <w:pStyle w:val="ZkladntextIMP"/>
        <w:jc w:val="center"/>
        <w:rPr>
          <w:sz w:val="28"/>
        </w:rPr>
      </w:pPr>
    </w:p>
    <w:p w:rsidR="0036557C" w:rsidRDefault="0036557C" w:rsidP="0036557C">
      <w:pPr>
        <w:pStyle w:val="ZkladntextIMP"/>
        <w:jc w:val="center"/>
        <w:rPr>
          <w:sz w:val="28"/>
        </w:rPr>
      </w:pPr>
    </w:p>
    <w:p w:rsidR="0036557C" w:rsidRDefault="0036557C" w:rsidP="0036557C">
      <w:pPr>
        <w:pStyle w:val="ZkladntextIMP"/>
        <w:jc w:val="center"/>
        <w:rPr>
          <w:sz w:val="28"/>
        </w:rPr>
      </w:pPr>
    </w:p>
    <w:p w:rsidR="0036557C" w:rsidRDefault="0036557C" w:rsidP="0036557C">
      <w:pPr>
        <w:pStyle w:val="ZkladntextIMP"/>
        <w:jc w:val="center"/>
        <w:rPr>
          <w:sz w:val="28"/>
        </w:rPr>
      </w:pPr>
    </w:p>
    <w:p w:rsidR="0036557C" w:rsidRDefault="0036557C" w:rsidP="0036557C">
      <w:pPr>
        <w:pStyle w:val="ZkladntextIMP"/>
        <w:jc w:val="center"/>
        <w:rPr>
          <w:sz w:val="28"/>
        </w:rPr>
      </w:pPr>
      <w:r>
        <w:rPr>
          <w:sz w:val="28"/>
          <w:lang w:val="sk-SK"/>
        </w:rPr>
        <w:t>December 2</w:t>
      </w:r>
      <w:r>
        <w:rPr>
          <w:sz w:val="28"/>
        </w:rPr>
        <w:t>017</w:t>
      </w:r>
    </w:p>
    <w:p w:rsidR="0036557C" w:rsidRDefault="0036557C" w:rsidP="0036557C">
      <w:pPr>
        <w:jc w:val="center"/>
        <w:rPr>
          <w:b/>
          <w:color w:val="0000FF"/>
          <w:sz w:val="32"/>
          <w:szCs w:val="32"/>
          <w:u w:val="single"/>
        </w:rPr>
      </w:pPr>
    </w:p>
    <w:p w:rsidR="0036557C" w:rsidRDefault="0036557C" w:rsidP="0036557C">
      <w:pPr>
        <w:jc w:val="center"/>
        <w:rPr>
          <w:b/>
          <w:color w:val="0000FF"/>
          <w:sz w:val="32"/>
          <w:szCs w:val="32"/>
          <w:u w:val="single"/>
        </w:rPr>
      </w:pPr>
    </w:p>
    <w:p w:rsidR="0036557C" w:rsidRDefault="0036557C" w:rsidP="0036557C">
      <w:pPr>
        <w:jc w:val="center"/>
        <w:rPr>
          <w:b/>
          <w:color w:val="0000FF"/>
          <w:sz w:val="32"/>
          <w:szCs w:val="32"/>
          <w:u w:val="single"/>
        </w:rPr>
      </w:pPr>
    </w:p>
    <w:p w:rsidR="0036557C" w:rsidRDefault="0036557C" w:rsidP="0036557C">
      <w:pPr>
        <w:jc w:val="center"/>
        <w:rPr>
          <w:b/>
          <w:color w:val="0000FF"/>
          <w:sz w:val="32"/>
          <w:szCs w:val="32"/>
          <w:u w:val="single"/>
        </w:rPr>
      </w:pPr>
    </w:p>
    <w:p w:rsidR="0036557C" w:rsidRDefault="0036557C" w:rsidP="0036557C">
      <w:pPr>
        <w:jc w:val="center"/>
        <w:rPr>
          <w:b/>
          <w:color w:val="0000FF"/>
          <w:sz w:val="32"/>
          <w:szCs w:val="32"/>
          <w:u w:val="single"/>
        </w:rPr>
      </w:pPr>
    </w:p>
    <w:p w:rsidR="0036557C" w:rsidRDefault="0036557C" w:rsidP="0036557C">
      <w:pPr>
        <w:jc w:val="center"/>
        <w:rPr>
          <w:b/>
          <w:color w:val="0000FF"/>
          <w:sz w:val="32"/>
          <w:szCs w:val="32"/>
          <w:u w:val="single"/>
        </w:rPr>
      </w:pPr>
    </w:p>
    <w:p w:rsidR="0036557C" w:rsidRDefault="0036557C" w:rsidP="0036557C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 xml:space="preserve"> </w:t>
      </w:r>
    </w:p>
    <w:p w:rsidR="0036557C" w:rsidRDefault="0036557C" w:rsidP="0036557C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lastRenderedPageBreak/>
        <w:t xml:space="preserve">Rozpočet </w:t>
      </w:r>
      <w:proofErr w:type="spellStart"/>
      <w:r>
        <w:rPr>
          <w:b/>
          <w:color w:val="0000FF"/>
          <w:sz w:val="32"/>
          <w:szCs w:val="32"/>
          <w:u w:val="single"/>
        </w:rPr>
        <w:t>Mestskej</w:t>
      </w:r>
      <w:proofErr w:type="spellEnd"/>
      <w:r>
        <w:rPr>
          <w:b/>
          <w:color w:val="0000FF"/>
          <w:sz w:val="32"/>
          <w:szCs w:val="32"/>
          <w:u w:val="single"/>
        </w:rPr>
        <w:t xml:space="preserve"> časti Košice – Sídlisko KVP</w:t>
      </w:r>
    </w:p>
    <w:p w:rsidR="0036557C" w:rsidRDefault="0036557C" w:rsidP="0036557C">
      <w:pPr>
        <w:jc w:val="center"/>
        <w:rPr>
          <w:b/>
          <w:color w:val="0000FF"/>
          <w:sz w:val="32"/>
          <w:szCs w:val="32"/>
          <w:u w:val="single"/>
          <w:lang w:val="sk-SK"/>
        </w:rPr>
      </w:pPr>
      <w:r>
        <w:rPr>
          <w:b/>
          <w:color w:val="0000FF"/>
          <w:sz w:val="32"/>
          <w:szCs w:val="32"/>
          <w:u w:val="single"/>
          <w:lang w:val="sk-SK"/>
        </w:rPr>
        <w:t>na roky 2018 - 2020</w:t>
      </w:r>
    </w:p>
    <w:p w:rsidR="0036557C" w:rsidRDefault="0036557C" w:rsidP="0036557C">
      <w:pPr>
        <w:ind w:firstLine="708"/>
        <w:jc w:val="both"/>
        <w:rPr>
          <w:lang w:val="sk-SK"/>
        </w:rPr>
      </w:pPr>
    </w:p>
    <w:p w:rsidR="0036557C" w:rsidRDefault="0036557C" w:rsidP="0036557C">
      <w:pPr>
        <w:ind w:firstLine="708"/>
        <w:jc w:val="both"/>
        <w:rPr>
          <w:lang w:val="sk-SK"/>
        </w:rPr>
      </w:pPr>
    </w:p>
    <w:p w:rsidR="0036557C" w:rsidRDefault="0036557C" w:rsidP="0036557C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Rozpočet mestskej časti  je základným nástrojom</w:t>
      </w:r>
      <w:r>
        <w:rPr>
          <w:b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finančného hospodárenia  v príslušnom rozpočtovom roku, ktorým sa riadi financovanie úloh a funkcií mestskej časti. Je súčasťou rozpočtu sektora verejnej správy. Vyjadruje samostatnosť hospodárenia mestskej časti.</w:t>
      </w:r>
    </w:p>
    <w:p w:rsidR="0036557C" w:rsidRDefault="0036557C" w:rsidP="0036557C">
      <w:pPr>
        <w:jc w:val="both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 </w:t>
      </w:r>
      <w:r>
        <w:rPr>
          <w:color w:val="000000"/>
          <w:sz w:val="22"/>
          <w:szCs w:val="22"/>
          <w:lang w:val="sk-SK"/>
        </w:rPr>
        <w:tab/>
      </w:r>
    </w:p>
    <w:p w:rsidR="0036557C" w:rsidRDefault="0036557C" w:rsidP="0036557C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Rozpočet  MČ Košice - Sídlisko KVP, ako aj programový rozpočet MČ na roky 2018-2020            je zostavený v súlade s nasledovnými právnymi normami:</w:t>
      </w:r>
    </w:p>
    <w:p w:rsidR="0036557C" w:rsidRDefault="0036557C" w:rsidP="0036557C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so zákonom č. 583/2004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 xml:space="preserve">. o rozpočtových pravidlách územnej samosprávy a o zmene a doplnení niektorých zákonov v znení neskorších predpisov, </w:t>
      </w:r>
    </w:p>
    <w:p w:rsidR="0036557C" w:rsidRDefault="0036557C" w:rsidP="0036557C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so zákonom č. 523/2004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>. o rozpočtových pravidlách verejnej správy a o zmene a doplnení niektorých zákonov v znení neskorších predpisov</w:t>
      </w:r>
      <w:r>
        <w:rPr>
          <w:color w:val="000000"/>
          <w:sz w:val="22"/>
          <w:szCs w:val="22"/>
          <w:lang w:val="sk-SK"/>
        </w:rPr>
        <w:t xml:space="preserve">, </w:t>
      </w:r>
    </w:p>
    <w:p w:rsidR="0036557C" w:rsidRDefault="0036557C" w:rsidP="0036557C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ústavným zákonom o rozpočtovej zodpovednosti č. 493/2011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>.,</w:t>
      </w:r>
    </w:p>
    <w:p w:rsidR="0036557C" w:rsidRDefault="0036557C" w:rsidP="0036557C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so zákonom č. 369/1990 Zb. o obecnom zriadení v znení neskorších predpisov, </w:t>
      </w:r>
    </w:p>
    <w:p w:rsidR="0036557C" w:rsidRDefault="0036557C" w:rsidP="0036557C">
      <w:pPr>
        <w:pStyle w:val="Zkladntext1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>s opatrením MF SR č. MF/010175/2004-42 zo dňa 8.12.2004, ktorým sa ustanovuje druhová klasifikácia, organizačná klasifikácia a ekonomická klasifikácia rozpočtovej klasifikácie  v znení neskorších predpisov</w:t>
      </w:r>
      <w:r>
        <w:rPr>
          <w:bCs/>
          <w:color w:val="auto"/>
          <w:sz w:val="22"/>
          <w:szCs w:val="22"/>
        </w:rPr>
        <w:t xml:space="preserve"> . </w:t>
      </w:r>
    </w:p>
    <w:p w:rsidR="0036557C" w:rsidRDefault="0036557C" w:rsidP="0036557C">
      <w:pPr>
        <w:pStyle w:val="Zkladntext1"/>
        <w:jc w:val="center"/>
        <w:rPr>
          <w:rFonts w:ascii="Arial Narrow" w:hAnsi="Arial Narrow" w:cs="Arial Narrow"/>
          <w:b/>
          <w:bCs/>
          <w:color w:val="auto"/>
          <w:sz w:val="22"/>
          <w:szCs w:val="22"/>
        </w:rPr>
      </w:pPr>
    </w:p>
    <w:p w:rsidR="0036557C" w:rsidRDefault="0036557C" w:rsidP="0036557C">
      <w:pPr>
        <w:pStyle w:val="ZkladntextIMP"/>
        <w:widowControl/>
        <w:spacing w:line="240" w:lineRule="auto"/>
        <w:ind w:firstLine="36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Rozpočet MČ KVP na rok 2018 je v súlade s § 10 ods. 3 zák. č. 583/2004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 xml:space="preserve">. o rozpočtových pravidlách územnej samosprávy a o zmene a doplnení niektorých zákonov v znení neskorších predpisov  navrhnutý ako vyrovnaný, t.j. rozdiel medzi príjmami a výdavkami bežného, kapitálového rozpočtu a finančných operácií  je vyrovnaný. Bežný rozpočet je navrhovaný ako vyrovnaný  , kapitálový rozpočet je navrhovaný so schodkom v  sume  187 600,- €.  Schodok  kapitálového  rozpočtu  je   krytý    príjmovými  finančnými   operáciami  –  prevodom   z  rezervného  fondu  MČ  KVP v sume 187 600,-  €. </w:t>
      </w:r>
    </w:p>
    <w:p w:rsidR="0036557C" w:rsidRDefault="0036557C" w:rsidP="0036557C">
      <w:pPr>
        <w:ind w:firstLine="360"/>
        <w:jc w:val="both"/>
        <w:rPr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Rozpočet je zostavený aj ako programový t.j. zdôrazňujúci vzťah medzi rozpočtovými výdavkami a očakávanými výstupmi a výsledkami realizovaných rozpočtových programov a aktivít. Pre roky 2018-2020 je rozpočtovaných 9 programov, ktoré predstavujú 41 podprogramov a 12 prvkov  slúžiacich k plneniu zámeru jednotlivých programov</w:t>
      </w:r>
      <w:r>
        <w:rPr>
          <w:sz w:val="22"/>
          <w:szCs w:val="22"/>
          <w:lang w:val="sk-SK"/>
        </w:rPr>
        <w:t xml:space="preserve">. </w:t>
      </w:r>
      <w:r>
        <w:rPr>
          <w:sz w:val="22"/>
          <w:szCs w:val="22"/>
          <w:lang w:val="sk-SK"/>
        </w:rPr>
        <w:tab/>
      </w:r>
    </w:p>
    <w:p w:rsidR="0036557C" w:rsidRDefault="0036557C" w:rsidP="0036557C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Rozpočet Mestskej časti Košice – Sídlisko KVP sa zostavuje podľa § 9 zákona č. 583/2004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 xml:space="preserve">.  na obdobie rokov 2018 – 2020 ako viacročný rozpočet.  </w:t>
      </w:r>
      <w:r>
        <w:rPr>
          <w:i/>
          <w:sz w:val="22"/>
          <w:szCs w:val="22"/>
          <w:lang w:val="sk-SK"/>
        </w:rPr>
        <w:t>Záväzným rozpočtom je rozpočet na nasledujúci rok, teda na rok 2018</w:t>
      </w:r>
      <w:r>
        <w:rPr>
          <w:sz w:val="22"/>
          <w:szCs w:val="22"/>
          <w:lang w:val="sk-SK"/>
        </w:rPr>
        <w:t xml:space="preserve">. V zmysle vyššie uvedenej  právnej normy rozpočet na roky 2019     a 2020 </w:t>
      </w:r>
      <w:r>
        <w:rPr>
          <w:i/>
          <w:sz w:val="22"/>
          <w:szCs w:val="22"/>
          <w:lang w:val="sk-SK"/>
        </w:rPr>
        <w:t>nie je záväzný</w:t>
      </w:r>
      <w:r>
        <w:rPr>
          <w:sz w:val="22"/>
          <w:szCs w:val="22"/>
          <w:lang w:val="sk-SK"/>
        </w:rPr>
        <w:t xml:space="preserve"> .</w:t>
      </w:r>
    </w:p>
    <w:p w:rsidR="0036557C" w:rsidRDefault="0036557C" w:rsidP="0036557C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Mestská časť Košice – Sídlisko KVP zapracovala do svojho návrhu rozpočtu finančné toky               zo štátneho rozpočtu a rozpočtu Mesta Košice. Prednostne bolo zabezpečené krytie výdajov zo záväzkov mestskej časti, ktoré vyplývajú z povinností ustanovených zák. č. 369/1990 Zb. o obecnom zriadení  a zákonom č. 401/1990 Zb. o Meste Košice v znení neskorších zmien a doplnkov.</w:t>
      </w:r>
    </w:p>
    <w:p w:rsidR="0036557C" w:rsidRDefault="0036557C" w:rsidP="0036557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:rsidR="0036557C" w:rsidRDefault="0036557C" w:rsidP="0036557C">
      <w:pPr>
        <w:jc w:val="both"/>
        <w:rPr>
          <w:sz w:val="22"/>
          <w:szCs w:val="22"/>
          <w:lang w:val="sk-SK"/>
        </w:rPr>
      </w:pPr>
    </w:p>
    <w:p w:rsidR="0036557C" w:rsidRDefault="0036557C" w:rsidP="0036557C">
      <w:pPr>
        <w:jc w:val="both"/>
        <w:rPr>
          <w:sz w:val="22"/>
          <w:szCs w:val="22"/>
          <w:lang w:val="sk-SK"/>
        </w:rPr>
      </w:pPr>
    </w:p>
    <w:p w:rsidR="0036557C" w:rsidRDefault="0036557C" w:rsidP="0036557C">
      <w:pPr>
        <w:pStyle w:val="ZkladntextIMP"/>
        <w:widowControl/>
        <w:spacing w:line="240" w:lineRule="auto"/>
        <w:jc w:val="center"/>
        <w:rPr>
          <w:b/>
          <w:color w:val="CC0000"/>
          <w:sz w:val="22"/>
          <w:szCs w:val="22"/>
          <w:lang w:val="sk-SK"/>
        </w:rPr>
      </w:pPr>
      <w:r>
        <w:rPr>
          <w:b/>
          <w:color w:val="CC0000"/>
          <w:sz w:val="22"/>
          <w:szCs w:val="22"/>
          <w:lang w:val="sk-SK"/>
        </w:rPr>
        <w:t>1.   P  R  Í  J  M  O V  Á     Č  A S  Ť</w:t>
      </w:r>
    </w:p>
    <w:p w:rsidR="0036557C" w:rsidRDefault="0036557C" w:rsidP="0036557C">
      <w:pPr>
        <w:jc w:val="both"/>
        <w:rPr>
          <w:b/>
          <w:sz w:val="22"/>
          <w:szCs w:val="22"/>
          <w:lang w:val="sk-SK"/>
        </w:rPr>
      </w:pPr>
    </w:p>
    <w:p w:rsidR="0036557C" w:rsidRDefault="0036557C" w:rsidP="0036557C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B e ž n é   p r í j m y :    </w:t>
      </w:r>
    </w:p>
    <w:p w:rsidR="0036557C" w:rsidRDefault="0036557C" w:rsidP="0036557C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</w:t>
      </w:r>
    </w:p>
    <w:p w:rsidR="0036557C" w:rsidRDefault="0036557C" w:rsidP="0036557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 xml:space="preserve">Pre obce v rámci jej príjmovej základne je dôležitý zákon č. 564/2004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 xml:space="preserve">. o rozpočtovom určení výnosu dane z príjmov územnej samosprávy.  Pre rok 2018 sme zahrnuli do rozpočtu daňové a nedaňové príjmy. Podstatnú časť tvoria daňové príjmy, a to podiel na dani z príjmov fyzických osôb a podiel na dani za psa.  U nedaňových príjmov  sú to najmä príjmy z prenájmu majetku, ktorý ma MČ v správe, administratívne poplatky, úroky, poplatky z náhodného predaja a služieb, ostatné príjmy, transfer zo ŠR a  transfer z rozpočtu Mesta Košice. </w:t>
      </w:r>
    </w:p>
    <w:p w:rsidR="0036557C" w:rsidRDefault="0036557C" w:rsidP="0036557C">
      <w:pPr>
        <w:jc w:val="both"/>
        <w:rPr>
          <w:sz w:val="22"/>
          <w:szCs w:val="22"/>
          <w:lang w:val="sk-SK"/>
        </w:rPr>
      </w:pPr>
    </w:p>
    <w:p w:rsidR="0036557C" w:rsidRDefault="0036557C" w:rsidP="0036557C">
      <w:pPr>
        <w:jc w:val="both"/>
        <w:rPr>
          <w:b/>
          <w:sz w:val="22"/>
          <w:szCs w:val="22"/>
          <w:lang w:val="sk-SK"/>
        </w:rPr>
      </w:pPr>
    </w:p>
    <w:p w:rsidR="0036557C" w:rsidRDefault="0036557C" w:rsidP="0036557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Do príjmovej časti bežného rozpočtu sme zapracovali:</w:t>
      </w:r>
    </w:p>
    <w:p w:rsidR="0036557C" w:rsidRDefault="0036557C" w:rsidP="0036557C">
      <w:pPr>
        <w:jc w:val="both"/>
        <w:rPr>
          <w:sz w:val="22"/>
          <w:szCs w:val="22"/>
          <w:lang w:val="sk-SK"/>
        </w:rPr>
      </w:pPr>
    </w:p>
    <w:p w:rsidR="0036557C" w:rsidRDefault="0036557C" w:rsidP="0036557C">
      <w:pPr>
        <w:numPr>
          <w:ilvl w:val="0"/>
          <w:numId w:val="2"/>
        </w:num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podiel dane z príjmov fyzických osôb                                                                   814 270   EUR</w:t>
      </w:r>
    </w:p>
    <w:p w:rsidR="0036557C" w:rsidRDefault="0036557C" w:rsidP="0036557C">
      <w:pPr>
        <w:numPr>
          <w:ilvl w:val="0"/>
          <w:numId w:val="2"/>
        </w:num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podiel na dani za psa                                                                             </w:t>
      </w:r>
      <w:r w:rsidR="00F376DF">
        <w:rPr>
          <w:b/>
          <w:sz w:val="22"/>
          <w:szCs w:val="22"/>
          <w:lang w:val="sk-SK"/>
        </w:rPr>
        <w:t xml:space="preserve">   </w:t>
      </w:r>
      <w:r>
        <w:rPr>
          <w:b/>
          <w:sz w:val="22"/>
          <w:szCs w:val="22"/>
          <w:lang w:val="sk-SK"/>
        </w:rPr>
        <w:t xml:space="preserve">             </w:t>
      </w:r>
      <w:r w:rsidR="00F376DF">
        <w:rPr>
          <w:b/>
          <w:sz w:val="22"/>
          <w:szCs w:val="22"/>
          <w:lang w:val="sk-SK"/>
        </w:rPr>
        <w:t xml:space="preserve">   </w:t>
      </w:r>
      <w:r>
        <w:rPr>
          <w:b/>
          <w:sz w:val="22"/>
          <w:szCs w:val="22"/>
          <w:lang w:val="sk-SK"/>
        </w:rPr>
        <w:t xml:space="preserve">14 753   EUR     </w:t>
      </w:r>
    </w:p>
    <w:p w:rsidR="0036557C" w:rsidRDefault="0036557C" w:rsidP="0036557C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</w:t>
      </w:r>
    </w:p>
    <w:p w:rsidR="0036557C" w:rsidRDefault="0036557C" w:rsidP="0036557C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transfer z rozpočtu  Mesta Košice </w:t>
      </w:r>
    </w:p>
    <w:p w:rsidR="0036557C" w:rsidRDefault="0036557C" w:rsidP="0036557C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- stravovanie dôchodcov                                                                                               3 000  EUR</w:t>
      </w:r>
    </w:p>
    <w:p w:rsidR="0036557C" w:rsidRDefault="0036557C" w:rsidP="0036557C">
      <w:pPr>
        <w:ind w:left="360"/>
        <w:jc w:val="both"/>
        <w:rPr>
          <w:b/>
          <w:sz w:val="22"/>
          <w:szCs w:val="22"/>
          <w:lang w:val="sk-SK"/>
        </w:rPr>
      </w:pPr>
    </w:p>
    <w:p w:rsidR="0036557C" w:rsidRDefault="0036557C" w:rsidP="0036557C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príjmy z vlastných zdrojov / príjmy z prenájmu, </w:t>
      </w:r>
    </w:p>
    <w:p w:rsidR="0036557C" w:rsidRDefault="0036557C" w:rsidP="0036557C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administratívne poplatky, úroky, pokuty a penále,</w:t>
      </w:r>
    </w:p>
    <w:p w:rsidR="0036557C" w:rsidRDefault="0036557C" w:rsidP="0036557C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ostatné príjmy/                                                                                                          337 137   EUR                          </w:t>
      </w:r>
    </w:p>
    <w:p w:rsidR="0036557C" w:rsidRDefault="0036557C" w:rsidP="0036557C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                                                                                                           </w:t>
      </w:r>
    </w:p>
    <w:p w:rsidR="0036557C" w:rsidRDefault="0036557C" w:rsidP="0036557C">
      <w:pPr>
        <w:numPr>
          <w:ilvl w:val="0"/>
          <w:numId w:val="4"/>
        </w:numPr>
        <w:pBdr>
          <w:bottom w:val="single" w:sz="6" w:space="1" w:color="auto"/>
        </w:pBd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transfer zo štátneho rozpočtu a ESF                                                                         63 727   EUR</w:t>
      </w:r>
    </w:p>
    <w:p w:rsidR="0036557C" w:rsidRDefault="0036557C" w:rsidP="0036557C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S p o l u :                                                                                                                        1 232 887   EUR</w:t>
      </w:r>
    </w:p>
    <w:p w:rsidR="0036557C" w:rsidRDefault="0036557C" w:rsidP="0036557C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                                                                                 </w:t>
      </w:r>
    </w:p>
    <w:p w:rsidR="0036557C" w:rsidRDefault="0036557C" w:rsidP="0036557C">
      <w:pPr>
        <w:pStyle w:val="Zkladntextodsazen2"/>
        <w:spacing w:line="240" w:lineRule="auto"/>
        <w:ind w:left="0"/>
        <w:rPr>
          <w:b/>
          <w:sz w:val="22"/>
          <w:szCs w:val="22"/>
          <w:lang w:val="sk-SK"/>
        </w:rPr>
      </w:pPr>
    </w:p>
    <w:p w:rsidR="0036557C" w:rsidRDefault="0036557C" w:rsidP="0036557C">
      <w:pPr>
        <w:pStyle w:val="Zkladntextodsazen2"/>
        <w:spacing w:line="240" w:lineRule="auto"/>
        <w:ind w:left="0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Príjmová časť f i n a n č n ý c h   o p e r á c i í:</w:t>
      </w:r>
    </w:p>
    <w:p w:rsidR="0036557C" w:rsidRDefault="0036557C" w:rsidP="0036557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Do príjmovej časti finančných operácií sme zapracovali:</w:t>
      </w:r>
    </w:p>
    <w:p w:rsidR="0036557C" w:rsidRDefault="0036557C" w:rsidP="0036557C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hanging="72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prevody prostriedkov z peňažných fondov (z rezervného fondu)                       187 600,-  EUR</w:t>
      </w:r>
    </w:p>
    <w:p w:rsidR="0036557C" w:rsidRDefault="0036557C" w:rsidP="0036557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:rsidR="0036557C" w:rsidRDefault="0036557C" w:rsidP="0036557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Tieto sú rozpočtované  na krytie  kapitálových výdavkov , a to:</w:t>
      </w: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pStyle w:val="Odstavecseseznamem"/>
        <w:numPr>
          <w:ilvl w:val="0"/>
          <w:numId w:val="6"/>
        </w:numPr>
      </w:pPr>
      <w:r>
        <w:t xml:space="preserve">PD - Uzamykateľné </w:t>
      </w:r>
      <w:proofErr w:type="spellStart"/>
      <w:r>
        <w:t>kontajneroviská</w:t>
      </w:r>
      <w:proofErr w:type="spellEnd"/>
      <w:r>
        <w:t xml:space="preserve"> </w:t>
      </w:r>
    </w:p>
    <w:p w:rsidR="0036557C" w:rsidRDefault="0036557C" w:rsidP="0036557C">
      <w:pPr>
        <w:pStyle w:val="Odstavecseseznamem"/>
        <w:numPr>
          <w:ilvl w:val="0"/>
          <w:numId w:val="6"/>
        </w:numPr>
      </w:pPr>
      <w:r>
        <w:t xml:space="preserve">Geodetické zamerania k projektom </w:t>
      </w:r>
    </w:p>
    <w:p w:rsidR="0036557C" w:rsidRDefault="0036557C" w:rsidP="0036557C">
      <w:pPr>
        <w:pStyle w:val="Odstavecseseznamem"/>
        <w:numPr>
          <w:ilvl w:val="0"/>
          <w:numId w:val="6"/>
        </w:numPr>
      </w:pPr>
      <w:r>
        <w:t xml:space="preserve">Štúdia </w:t>
      </w:r>
      <w:r w:rsidR="00DC64A8" w:rsidRPr="00D03A1B">
        <w:t xml:space="preserve">využiteľnosti fontány a priľahlého územia </w:t>
      </w:r>
      <w:proofErr w:type="spellStart"/>
      <w:r w:rsidR="00DC64A8" w:rsidRPr="00D03A1B">
        <w:t>Zombova</w:t>
      </w:r>
      <w:proofErr w:type="spellEnd"/>
      <w:r w:rsidR="00DC64A8" w:rsidRPr="00D03A1B">
        <w:t xml:space="preserve"> ul</w:t>
      </w:r>
      <w:r w:rsidR="002B62A4">
        <w:t>.</w:t>
      </w:r>
    </w:p>
    <w:p w:rsidR="00DC64A8" w:rsidRDefault="00DC64A8" w:rsidP="0036557C">
      <w:pPr>
        <w:pStyle w:val="Odstavecseseznamem"/>
        <w:numPr>
          <w:ilvl w:val="0"/>
          <w:numId w:val="6"/>
        </w:numPr>
      </w:pPr>
      <w:r w:rsidRPr="00D03A1B">
        <w:t xml:space="preserve">Bezbariérový prístup do denného centra – mobilná schodisková  plošina  </w:t>
      </w:r>
    </w:p>
    <w:p w:rsidR="00DC64A8" w:rsidRPr="00D03A1B" w:rsidRDefault="00DC64A8" w:rsidP="00DC64A8">
      <w:pPr>
        <w:pStyle w:val="Zhlav"/>
        <w:numPr>
          <w:ilvl w:val="0"/>
          <w:numId w:val="6"/>
        </w:numPr>
      </w:pPr>
      <w:r w:rsidRPr="00D03A1B">
        <w:t xml:space="preserve">Parkoviská   </w:t>
      </w:r>
    </w:p>
    <w:p w:rsidR="00DC64A8" w:rsidRPr="00D03A1B" w:rsidRDefault="00DC64A8" w:rsidP="00A04493">
      <w:pPr>
        <w:pStyle w:val="Zhlav"/>
        <w:numPr>
          <w:ilvl w:val="0"/>
          <w:numId w:val="6"/>
        </w:numPr>
      </w:pPr>
      <w:r w:rsidRPr="00D03A1B">
        <w:t xml:space="preserve">Bezbariérový chodník </w:t>
      </w:r>
      <w:proofErr w:type="spellStart"/>
      <w:r w:rsidRPr="00D03A1B">
        <w:t>Wuppertalská</w:t>
      </w:r>
      <w:proofErr w:type="spellEnd"/>
      <w:r w:rsidRPr="00D03A1B">
        <w:t xml:space="preserve"> – Titogradská </w:t>
      </w:r>
    </w:p>
    <w:p w:rsidR="00DC64A8" w:rsidRDefault="00A04493" w:rsidP="0036557C">
      <w:pPr>
        <w:pStyle w:val="Odstavecseseznamem"/>
        <w:numPr>
          <w:ilvl w:val="0"/>
          <w:numId w:val="6"/>
        </w:numPr>
      </w:pPr>
      <w:r w:rsidRPr="0095240E">
        <w:t xml:space="preserve">Uzamykateľné </w:t>
      </w:r>
      <w:proofErr w:type="spellStart"/>
      <w:r w:rsidRPr="0095240E">
        <w:t>kontajneroviská</w:t>
      </w:r>
      <w:proofErr w:type="spellEnd"/>
      <w:r w:rsidRPr="0095240E">
        <w:t xml:space="preserve"> </w:t>
      </w:r>
      <w:r>
        <w:t xml:space="preserve"> </w:t>
      </w:r>
    </w:p>
    <w:p w:rsidR="00A04493" w:rsidRDefault="00A04493" w:rsidP="00A04493">
      <w:pPr>
        <w:pStyle w:val="Odstavecseseznamem"/>
        <w:numPr>
          <w:ilvl w:val="0"/>
          <w:numId w:val="6"/>
        </w:numPr>
        <w:jc w:val="both"/>
      </w:pPr>
      <w:r w:rsidRPr="009F5150">
        <w:t xml:space="preserve">Rekonštrukcia a modernizácia softvéru </w:t>
      </w:r>
    </w:p>
    <w:p w:rsidR="00A04493" w:rsidRDefault="00A04493" w:rsidP="00A04493">
      <w:pPr>
        <w:pStyle w:val="Odstavecseseznamem"/>
        <w:numPr>
          <w:ilvl w:val="0"/>
          <w:numId w:val="6"/>
        </w:numPr>
        <w:jc w:val="both"/>
      </w:pPr>
      <w:r>
        <w:t xml:space="preserve">Rekonštrukcia a modernizácia zabezpečovacieho zariadenia </w:t>
      </w:r>
    </w:p>
    <w:p w:rsidR="00A04493" w:rsidRDefault="00A04493" w:rsidP="00A04493">
      <w:pPr>
        <w:pStyle w:val="Odstavecseseznamem"/>
        <w:numPr>
          <w:ilvl w:val="0"/>
          <w:numId w:val="6"/>
        </w:numPr>
        <w:jc w:val="both"/>
      </w:pPr>
      <w:r w:rsidRPr="00D03A1B">
        <w:t xml:space="preserve">Informačný dochádzkový systém </w:t>
      </w:r>
      <w:r>
        <w:t xml:space="preserve"> </w:t>
      </w:r>
    </w:p>
    <w:p w:rsidR="00A04493" w:rsidRDefault="00A04493" w:rsidP="00A04493">
      <w:pPr>
        <w:pStyle w:val="Odstavecseseznamem"/>
        <w:numPr>
          <w:ilvl w:val="0"/>
          <w:numId w:val="6"/>
        </w:numPr>
        <w:jc w:val="both"/>
      </w:pPr>
      <w:r>
        <w:t xml:space="preserve">Štruktúrovaná kabeláž  </w:t>
      </w:r>
    </w:p>
    <w:p w:rsidR="00A04493" w:rsidRPr="00A04493" w:rsidRDefault="00A04493" w:rsidP="00A04493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t>Klimatizačné zariadenie – II. etapa</w:t>
      </w:r>
    </w:p>
    <w:p w:rsidR="00A04493" w:rsidRDefault="00A04493" w:rsidP="00A04493">
      <w:pPr>
        <w:pStyle w:val="Odstavecseseznamem"/>
        <w:jc w:val="both"/>
      </w:pPr>
    </w:p>
    <w:p w:rsidR="0036557C" w:rsidRDefault="0036557C" w:rsidP="00A04493">
      <w:pPr>
        <w:pStyle w:val="Odstavecseseznamem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2"/>
          <w:szCs w:val="22"/>
        </w:rPr>
        <w:t xml:space="preserve">Celkové príjmy rozpočtu MČ Košice – Sídlisko KVP (bežného, kapitálového                             a príjmových finančných operácií) sú </w:t>
      </w:r>
      <w:r w:rsidR="00A04493">
        <w:rPr>
          <w:sz w:val="22"/>
          <w:szCs w:val="22"/>
        </w:rPr>
        <w:t>navrhované</w:t>
      </w:r>
      <w:r>
        <w:rPr>
          <w:sz w:val="22"/>
          <w:szCs w:val="22"/>
        </w:rPr>
        <w:t xml:space="preserve"> vo výške    </w:t>
      </w:r>
      <w:r>
        <w:rPr>
          <w:b/>
          <w:sz w:val="22"/>
          <w:szCs w:val="22"/>
        </w:rPr>
        <w:t>1</w:t>
      </w:r>
      <w:r w:rsidR="00A04493">
        <w:rPr>
          <w:b/>
          <w:sz w:val="22"/>
          <w:szCs w:val="22"/>
        </w:rPr>
        <w:t> 420 487</w:t>
      </w:r>
      <w:r>
        <w:rPr>
          <w:b/>
          <w:sz w:val="22"/>
          <w:szCs w:val="22"/>
        </w:rPr>
        <w:t>,-  €.</w:t>
      </w:r>
    </w:p>
    <w:p w:rsidR="0036557C" w:rsidRDefault="0036557C" w:rsidP="0036557C">
      <w:pPr>
        <w:jc w:val="center"/>
        <w:rPr>
          <w:b/>
          <w:sz w:val="24"/>
          <w:szCs w:val="24"/>
          <w:lang w:val="sk-SK"/>
        </w:rPr>
      </w:pPr>
    </w:p>
    <w:p w:rsidR="002B62A4" w:rsidRDefault="002B62A4" w:rsidP="0036557C">
      <w:pPr>
        <w:jc w:val="center"/>
        <w:rPr>
          <w:b/>
          <w:color w:val="FF0000"/>
          <w:sz w:val="22"/>
          <w:szCs w:val="22"/>
          <w:lang w:val="sk-SK"/>
        </w:rPr>
      </w:pPr>
    </w:p>
    <w:p w:rsidR="0036557C" w:rsidRDefault="0036557C" w:rsidP="0036557C">
      <w:pPr>
        <w:jc w:val="center"/>
        <w:rPr>
          <w:b/>
          <w:color w:val="FF0000"/>
          <w:sz w:val="22"/>
          <w:szCs w:val="22"/>
          <w:lang w:val="sk-SK"/>
        </w:rPr>
      </w:pPr>
      <w:r>
        <w:rPr>
          <w:b/>
          <w:color w:val="FF0000"/>
          <w:sz w:val="22"/>
          <w:szCs w:val="22"/>
          <w:lang w:val="sk-SK"/>
        </w:rPr>
        <w:t>2.  V Ý D A V K O V Á   Č A S Ť</w:t>
      </w:r>
    </w:p>
    <w:p w:rsidR="0036557C" w:rsidRDefault="0036557C" w:rsidP="0036557C">
      <w:pPr>
        <w:jc w:val="center"/>
        <w:rPr>
          <w:b/>
          <w:sz w:val="22"/>
          <w:szCs w:val="22"/>
          <w:lang w:val="sk-SK"/>
        </w:rPr>
      </w:pPr>
    </w:p>
    <w:p w:rsidR="0036557C" w:rsidRDefault="0036557C" w:rsidP="0036557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 xml:space="preserve">Celkové výdavky rozpočtu MČ Košice – Sídlisko KVP (bežného a kapitálového) sú rozpočtované vo výške  </w:t>
      </w:r>
      <w:r>
        <w:rPr>
          <w:b/>
          <w:sz w:val="22"/>
          <w:szCs w:val="22"/>
          <w:lang w:val="sk-SK"/>
        </w:rPr>
        <w:t>1</w:t>
      </w:r>
      <w:r w:rsidR="00A04493">
        <w:rPr>
          <w:b/>
          <w:sz w:val="22"/>
          <w:szCs w:val="22"/>
          <w:lang w:val="sk-SK"/>
        </w:rPr>
        <w:t> 420 487</w:t>
      </w:r>
      <w:r>
        <w:rPr>
          <w:b/>
          <w:sz w:val="22"/>
          <w:szCs w:val="22"/>
          <w:lang w:val="sk-SK"/>
        </w:rPr>
        <w:t>,- €,</w:t>
      </w:r>
      <w:r>
        <w:rPr>
          <w:sz w:val="22"/>
          <w:szCs w:val="22"/>
          <w:lang w:val="sk-SK"/>
        </w:rPr>
        <w:t xml:space="preserve"> a to :</w:t>
      </w:r>
    </w:p>
    <w:p w:rsidR="0036557C" w:rsidRDefault="0036557C" w:rsidP="0036557C">
      <w:pPr>
        <w:jc w:val="both"/>
        <w:rPr>
          <w:b/>
          <w:i/>
          <w:sz w:val="22"/>
          <w:szCs w:val="22"/>
          <w:lang w:val="sk-SK"/>
        </w:rPr>
      </w:pPr>
    </w:p>
    <w:p w:rsidR="0036557C" w:rsidRDefault="0036557C" w:rsidP="0036557C">
      <w:pPr>
        <w:jc w:val="both"/>
        <w:rPr>
          <w:b/>
          <w:i/>
          <w:sz w:val="22"/>
          <w:szCs w:val="22"/>
          <w:lang w:val="sk-SK"/>
        </w:rPr>
      </w:pPr>
    </w:p>
    <w:p w:rsidR="0036557C" w:rsidRDefault="0036557C" w:rsidP="0036557C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B e ž n é   v ý d a v k y :                                                      1</w:t>
      </w:r>
      <w:r w:rsidR="00A04493">
        <w:rPr>
          <w:b/>
          <w:sz w:val="22"/>
          <w:szCs w:val="22"/>
          <w:lang w:val="sk-SK"/>
        </w:rPr>
        <w:t> </w:t>
      </w:r>
      <w:r>
        <w:rPr>
          <w:b/>
          <w:sz w:val="22"/>
          <w:szCs w:val="22"/>
          <w:lang w:val="sk-SK"/>
        </w:rPr>
        <w:t>2</w:t>
      </w:r>
      <w:r w:rsidR="00A04493">
        <w:rPr>
          <w:b/>
          <w:sz w:val="22"/>
          <w:szCs w:val="22"/>
          <w:lang w:val="sk-SK"/>
        </w:rPr>
        <w:t>32 887</w:t>
      </w:r>
      <w:r>
        <w:rPr>
          <w:b/>
          <w:sz w:val="22"/>
          <w:szCs w:val="22"/>
          <w:lang w:val="sk-SK"/>
        </w:rPr>
        <w:t>,-  €</w:t>
      </w:r>
    </w:p>
    <w:p w:rsidR="0036557C" w:rsidRDefault="0036557C" w:rsidP="0036557C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K a p i t á l o v é   v ý d a v k y :                                            </w:t>
      </w:r>
      <w:r w:rsidR="00A04493">
        <w:rPr>
          <w:b/>
          <w:sz w:val="22"/>
          <w:szCs w:val="22"/>
          <w:lang w:val="sk-SK"/>
        </w:rPr>
        <w:t>187 600</w:t>
      </w:r>
      <w:r>
        <w:rPr>
          <w:b/>
          <w:sz w:val="22"/>
          <w:szCs w:val="22"/>
          <w:lang w:val="sk-SK"/>
        </w:rPr>
        <w:t xml:space="preserve">,-  € </w:t>
      </w:r>
    </w:p>
    <w:p w:rsidR="0036557C" w:rsidRPr="002B62A4" w:rsidRDefault="0036557C" w:rsidP="002B62A4">
      <w:pPr>
        <w:pStyle w:val="Nadpis8"/>
        <w:tabs>
          <w:tab w:val="left" w:pos="1276"/>
        </w:tabs>
        <w:ind w:firstLine="708"/>
        <w:jc w:val="both"/>
        <w:rPr>
          <w:rFonts w:ascii="Times New Roman" w:hAnsi="Times New Roman"/>
          <w:i w:val="0"/>
          <w:sz w:val="22"/>
          <w:szCs w:val="22"/>
          <w:lang w:val="sk-SK"/>
        </w:rPr>
      </w:pPr>
      <w:r w:rsidRPr="002B62A4">
        <w:rPr>
          <w:rFonts w:ascii="Times New Roman" w:hAnsi="Times New Roman"/>
          <w:i w:val="0"/>
          <w:sz w:val="22"/>
          <w:szCs w:val="22"/>
          <w:lang w:val="sk-SK"/>
        </w:rPr>
        <w:t>Obsahová náplň bežného a kapitálového  rozpočtu je uvedená v tabuľkovej časti finančného rozpočtu ako aj  v jednotlivých  podprogramoch   a prvkoch   Programového    rozpočtu    MČ Košice</w:t>
      </w:r>
    </w:p>
    <w:p w:rsidR="0036557C" w:rsidRPr="002B62A4" w:rsidRDefault="0036557C" w:rsidP="002B62A4">
      <w:pPr>
        <w:rPr>
          <w:sz w:val="22"/>
          <w:szCs w:val="22"/>
          <w:lang w:val="sk-SK"/>
        </w:rPr>
      </w:pPr>
      <w:r w:rsidRPr="002B62A4">
        <w:rPr>
          <w:sz w:val="22"/>
          <w:szCs w:val="22"/>
          <w:lang w:val="sk-SK"/>
        </w:rPr>
        <w:t xml:space="preserve"> –Sídlisko KVP.</w:t>
      </w:r>
    </w:p>
    <w:p w:rsidR="002B62A4" w:rsidRDefault="002B62A4" w:rsidP="002B62A4">
      <w:pPr>
        <w:rPr>
          <w:sz w:val="22"/>
          <w:szCs w:val="22"/>
          <w:lang w:val="sk-SK"/>
        </w:rPr>
      </w:pPr>
    </w:p>
    <w:p w:rsidR="002B62A4" w:rsidRDefault="002B62A4" w:rsidP="002B62A4">
      <w:pPr>
        <w:rPr>
          <w:sz w:val="22"/>
          <w:szCs w:val="22"/>
          <w:lang w:val="sk-SK"/>
        </w:rPr>
      </w:pPr>
    </w:p>
    <w:p w:rsidR="002B62A4" w:rsidRDefault="002B62A4" w:rsidP="002B62A4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Spracovala: Ing. Ľudmila </w:t>
      </w:r>
      <w:proofErr w:type="spellStart"/>
      <w:r>
        <w:rPr>
          <w:sz w:val="22"/>
          <w:szCs w:val="22"/>
          <w:lang w:val="sk-SK"/>
        </w:rPr>
        <w:t>Nogová</w:t>
      </w:r>
      <w:proofErr w:type="spellEnd"/>
    </w:p>
    <w:p w:rsidR="002B62A4" w:rsidRDefault="002B62A4" w:rsidP="002B62A4"/>
    <w:p w:rsidR="002B62A4" w:rsidRDefault="002B62A4" w:rsidP="002B62A4"/>
    <w:p w:rsidR="002B62A4" w:rsidRPr="002B62A4" w:rsidRDefault="002B62A4" w:rsidP="002B62A4">
      <w:pPr>
        <w:rPr>
          <w:sz w:val="22"/>
          <w:szCs w:val="22"/>
          <w:lang w:val="sk-SK"/>
        </w:rPr>
      </w:pPr>
    </w:p>
    <w:p w:rsidR="0036557C" w:rsidRDefault="0036557C" w:rsidP="0036557C">
      <w:pPr>
        <w:jc w:val="both"/>
        <w:rPr>
          <w:i/>
          <w:sz w:val="22"/>
          <w:szCs w:val="22"/>
          <w:lang w:val="sk-SK" w:eastAsia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>
      <w:pPr>
        <w:rPr>
          <w:sz w:val="22"/>
          <w:szCs w:val="22"/>
          <w:lang w:val="sk-SK"/>
        </w:rPr>
      </w:pPr>
    </w:p>
    <w:p w:rsidR="0036557C" w:rsidRDefault="0036557C" w:rsidP="0036557C"/>
    <w:p w:rsidR="001F43A1" w:rsidRDefault="001F43A1"/>
    <w:sectPr w:rsidR="001F43A1" w:rsidSect="001F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19F"/>
    <w:multiLevelType w:val="hybridMultilevel"/>
    <w:tmpl w:val="12BC3B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241DA"/>
    <w:multiLevelType w:val="hybridMultilevel"/>
    <w:tmpl w:val="D408BE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E6A4F"/>
    <w:multiLevelType w:val="hybridMultilevel"/>
    <w:tmpl w:val="CE205BA4"/>
    <w:lvl w:ilvl="0" w:tplc="FC5A8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F556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3F29F6"/>
    <w:multiLevelType w:val="hybridMultilevel"/>
    <w:tmpl w:val="65588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71FBF"/>
    <w:multiLevelType w:val="hybridMultilevel"/>
    <w:tmpl w:val="810C0CC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446A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83F44B8"/>
    <w:multiLevelType w:val="hybridMultilevel"/>
    <w:tmpl w:val="FE84A4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37205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5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557C"/>
    <w:rsid w:val="001F43A1"/>
    <w:rsid w:val="002B62A4"/>
    <w:rsid w:val="0036557C"/>
    <w:rsid w:val="00A04493"/>
    <w:rsid w:val="00D63B97"/>
    <w:rsid w:val="00DC64A8"/>
    <w:rsid w:val="00F3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36557C"/>
    <w:pPr>
      <w:spacing w:before="240" w:after="60"/>
      <w:outlineLvl w:val="7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36557C"/>
    <w:rPr>
      <w:rFonts w:ascii="Arial" w:eastAsia="Times New Roman" w:hAnsi="Arial" w:cs="Times New Roman"/>
      <w:i/>
      <w:sz w:val="20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6557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6557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6557C"/>
    <w:pPr>
      <w:ind w:left="720"/>
      <w:contextualSpacing/>
    </w:pPr>
    <w:rPr>
      <w:lang w:val="sk-SK"/>
    </w:rPr>
  </w:style>
  <w:style w:type="paragraph" w:customStyle="1" w:styleId="ZkladntextIMP">
    <w:name w:val="Základní text_IMP"/>
    <w:basedOn w:val="Normln"/>
    <w:rsid w:val="0036557C"/>
    <w:pPr>
      <w:widowControl w:val="0"/>
      <w:spacing w:line="228" w:lineRule="auto"/>
      <w:jc w:val="both"/>
    </w:pPr>
    <w:rPr>
      <w:sz w:val="24"/>
      <w:szCs w:val="24"/>
      <w:lang w:eastAsia="sk-SK"/>
    </w:rPr>
  </w:style>
  <w:style w:type="paragraph" w:customStyle="1" w:styleId="Zkladntext1">
    <w:name w:val="Základní text1"/>
    <w:rsid w:val="0036557C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57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hlav">
    <w:name w:val="header"/>
    <w:basedOn w:val="Normln"/>
    <w:link w:val="ZhlavChar"/>
    <w:unhideWhenUsed/>
    <w:rsid w:val="00DC64A8"/>
    <w:pPr>
      <w:tabs>
        <w:tab w:val="center" w:pos="4536"/>
        <w:tab w:val="right" w:pos="9072"/>
      </w:tabs>
    </w:pPr>
    <w:rPr>
      <w:lang w:val="sk-SK"/>
    </w:rPr>
  </w:style>
  <w:style w:type="character" w:customStyle="1" w:styleId="ZhlavChar">
    <w:name w:val="Záhlaví Char"/>
    <w:basedOn w:val="Standardnpsmoodstavce"/>
    <w:link w:val="Zhlav"/>
    <w:rsid w:val="00DC64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lnogova</dc:creator>
  <cp:keywords/>
  <dc:description/>
  <cp:lastModifiedBy>lnogova</cp:lastModifiedBy>
  <cp:revision>5</cp:revision>
  <dcterms:created xsi:type="dcterms:W3CDTF">2017-11-25T14:22:00Z</dcterms:created>
  <dcterms:modified xsi:type="dcterms:W3CDTF">2017-11-27T13:54:00Z</dcterms:modified>
</cp:coreProperties>
</file>